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0"/>
      </w:tblGrid>
      <w:tr w:rsidR="00757BB9" w:rsidRPr="00757BB9" w:rsidTr="00757BB9">
        <w:trPr>
          <w:trHeight w:val="2380"/>
        </w:trPr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B9" w:rsidRPr="00757BB9" w:rsidRDefault="00757BB9" w:rsidP="00757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  <w:tbl>
            <w:tblPr>
              <w:tblW w:w="872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757BB9" w:rsidRPr="00757BB9" w:rsidTr="00757BB9">
              <w:trPr>
                <w:trHeight w:val="2380"/>
                <w:tblCellSpacing w:w="0" w:type="dxa"/>
              </w:trPr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BB9" w:rsidRPr="00757BB9" w:rsidRDefault="00757BB9" w:rsidP="00757B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757BB9">
                    <w:rPr>
                      <w:rFonts w:ascii="Calibri" w:eastAsia="Times New Roman" w:hAnsi="Calibri" w:cs="Times New Roman"/>
                      <w:noProof/>
                      <w:color w:val="000000"/>
                      <w:lang w:val="es-ES" w:eastAsia="es-ES"/>
                    </w:rPr>
                    <w:drawing>
                      <wp:anchor distT="0" distB="0" distL="114300" distR="114300" simplePos="0" relativeHeight="251658752" behindDoc="0" locked="0" layoutInCell="1" allowOverlap="1" wp14:anchorId="524AF680" wp14:editId="20DF7614">
                        <wp:simplePos x="0" y="0"/>
                        <wp:positionH relativeFrom="column">
                          <wp:posOffset>2094865</wp:posOffset>
                        </wp:positionH>
                        <wp:positionV relativeFrom="paragraph">
                          <wp:posOffset>-1447800</wp:posOffset>
                        </wp:positionV>
                        <wp:extent cx="1390650" cy="1247775"/>
                        <wp:effectExtent l="0" t="0" r="0" b="9525"/>
                        <wp:wrapNone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57BB9" w:rsidRPr="00757BB9" w:rsidRDefault="00757BB9" w:rsidP="00757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757BB9" w:rsidRPr="00757BB9" w:rsidTr="00757BB9">
        <w:trPr>
          <w:trHeight w:val="378"/>
        </w:trPr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center"/>
            <w:hideMark/>
          </w:tcPr>
          <w:p w:rsidR="00757BB9" w:rsidRPr="00757BB9" w:rsidRDefault="00757BB9" w:rsidP="00757B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32"/>
                <w:szCs w:val="32"/>
                <w:lang w:val="es-ES" w:eastAsia="es-ES"/>
              </w:rPr>
            </w:pPr>
            <w:r w:rsidRPr="00757BB9">
              <w:rPr>
                <w:rFonts w:ascii="Tahoma" w:eastAsia="Times New Roman" w:hAnsi="Tahoma" w:cs="Tahoma"/>
                <w:b/>
                <w:bCs/>
                <w:color w:val="FFFFFF"/>
                <w:sz w:val="32"/>
                <w:szCs w:val="32"/>
                <w:lang w:val="es-ES" w:eastAsia="es-ES"/>
              </w:rPr>
              <w:t>Instituto Nacional de Estabilización de Precios</w:t>
            </w:r>
          </w:p>
        </w:tc>
      </w:tr>
      <w:tr w:rsidR="00757BB9" w:rsidRPr="00757BB9" w:rsidTr="00757BB9">
        <w:trPr>
          <w:trHeight w:val="291"/>
        </w:trPr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center"/>
            <w:hideMark/>
          </w:tcPr>
          <w:p w:rsidR="00757BB9" w:rsidRPr="00216936" w:rsidRDefault="00757BB9" w:rsidP="008A54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</w:pPr>
            <w:r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Causa</w:t>
            </w:r>
            <w:r w:rsidR="0041032F"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s</w:t>
            </w:r>
            <w:r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 xml:space="preserve"> y </w:t>
            </w:r>
            <w:r w:rsidR="008A541B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C</w:t>
            </w:r>
            <w:r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 xml:space="preserve">onsecuencias de la </w:t>
            </w:r>
            <w:r w:rsidR="008A541B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V</w:t>
            </w:r>
            <w:r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 xml:space="preserve">ariación de </w:t>
            </w:r>
            <w:r w:rsidR="008A541B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P</w:t>
            </w:r>
            <w:r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 xml:space="preserve">recios </w:t>
            </w:r>
            <w:r w:rsidR="008A541B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A</w:t>
            </w:r>
            <w:r w:rsidRPr="00216936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val="es-ES" w:eastAsia="es-ES"/>
              </w:rPr>
              <w:t>gropecuarios</w:t>
            </w:r>
          </w:p>
        </w:tc>
      </w:tr>
    </w:tbl>
    <w:p w:rsidR="00881EE6" w:rsidRPr="00757BB9" w:rsidRDefault="002E42A2">
      <w:pPr>
        <w:rPr>
          <w:lang w:val="es-ES"/>
        </w:rPr>
      </w:pPr>
    </w:p>
    <w:p w:rsidR="00A57D9A" w:rsidRPr="00757BB9" w:rsidRDefault="00373F9A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 hablar </w:t>
      </w:r>
      <w:r w:rsidR="00A57D9A" w:rsidRPr="00757BB9">
        <w:rPr>
          <w:rFonts w:ascii="Times New Roman" w:hAnsi="Times New Roman" w:cs="Times New Roman"/>
          <w:sz w:val="24"/>
          <w:szCs w:val="24"/>
        </w:rPr>
        <w:t>de producción agrícola debemos enfocarnos en las estadísticas, ya que son el principal indicador de las variaciones que cada a</w:t>
      </w:r>
      <w:r w:rsidR="00757BB9">
        <w:rPr>
          <w:rFonts w:ascii="Times New Roman" w:hAnsi="Times New Roman" w:cs="Times New Roman"/>
          <w:sz w:val="24"/>
          <w:szCs w:val="24"/>
        </w:rPr>
        <w:t>ñ</w:t>
      </w:r>
      <w:r w:rsidR="00A57D9A" w:rsidRPr="00757BB9">
        <w:rPr>
          <w:rFonts w:ascii="Times New Roman" w:hAnsi="Times New Roman" w:cs="Times New Roman"/>
          <w:sz w:val="24"/>
          <w:szCs w:val="24"/>
        </w:rPr>
        <w:t>o experimentan los rubros agrícolas</w:t>
      </w:r>
      <w:r w:rsidR="00757BB9">
        <w:rPr>
          <w:rFonts w:ascii="Times New Roman" w:hAnsi="Times New Roman" w:cs="Times New Roman"/>
          <w:sz w:val="24"/>
          <w:szCs w:val="24"/>
        </w:rPr>
        <w:t xml:space="preserve">. Su importancia radica en que </w:t>
      </w:r>
      <w:r>
        <w:rPr>
          <w:rFonts w:ascii="Times New Roman" w:hAnsi="Times New Roman" w:cs="Times New Roman"/>
          <w:sz w:val="24"/>
          <w:szCs w:val="24"/>
        </w:rPr>
        <w:t xml:space="preserve">brindan </w:t>
      </w:r>
      <w:r w:rsidR="00A57D9A" w:rsidRPr="00757BB9">
        <w:rPr>
          <w:rFonts w:ascii="Times New Roman" w:hAnsi="Times New Roman" w:cs="Times New Roman"/>
          <w:sz w:val="24"/>
          <w:szCs w:val="24"/>
        </w:rPr>
        <w:t xml:space="preserve">una idea a corto plazo de las acciones a tomar como medidas de </w:t>
      </w:r>
      <w:r w:rsidR="00B83329" w:rsidRPr="00757BB9">
        <w:rPr>
          <w:rFonts w:ascii="Times New Roman" w:hAnsi="Times New Roman" w:cs="Times New Roman"/>
          <w:sz w:val="24"/>
          <w:szCs w:val="24"/>
        </w:rPr>
        <w:t>contrarrestar</w:t>
      </w:r>
      <w:r w:rsidR="00A57D9A" w:rsidRPr="00757BB9">
        <w:rPr>
          <w:rFonts w:ascii="Times New Roman" w:hAnsi="Times New Roman" w:cs="Times New Roman"/>
          <w:sz w:val="24"/>
          <w:szCs w:val="24"/>
        </w:rPr>
        <w:t xml:space="preserve"> cualquier fenómeno atmosférico, de </w:t>
      </w:r>
      <w:r w:rsidR="00B83329" w:rsidRPr="00757BB9">
        <w:rPr>
          <w:rFonts w:ascii="Times New Roman" w:hAnsi="Times New Roman" w:cs="Times New Roman"/>
          <w:sz w:val="24"/>
          <w:szCs w:val="24"/>
        </w:rPr>
        <w:t>enfermedad</w:t>
      </w:r>
      <w:r w:rsidR="00A57D9A" w:rsidRPr="00757BB9">
        <w:rPr>
          <w:rFonts w:ascii="Times New Roman" w:hAnsi="Times New Roman" w:cs="Times New Roman"/>
          <w:sz w:val="24"/>
          <w:szCs w:val="24"/>
        </w:rPr>
        <w:t xml:space="preserve"> o plagas.</w:t>
      </w:r>
    </w:p>
    <w:p w:rsidR="00A57D9A" w:rsidRPr="00757BB9" w:rsidRDefault="00A57D9A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9">
        <w:rPr>
          <w:rFonts w:ascii="Times New Roman" w:hAnsi="Times New Roman" w:cs="Times New Roman"/>
          <w:sz w:val="24"/>
          <w:szCs w:val="24"/>
        </w:rPr>
        <w:t xml:space="preserve">El estimado de producción se debe hacer zonificando las áreas de mayor producción y que además estén dentro de </w:t>
      </w:r>
      <w:r w:rsidR="00B94BC5">
        <w:rPr>
          <w:rFonts w:ascii="Times New Roman" w:hAnsi="Times New Roman" w:cs="Times New Roman"/>
          <w:sz w:val="24"/>
          <w:szCs w:val="24"/>
        </w:rPr>
        <w:t xml:space="preserve">los </w:t>
      </w:r>
      <w:r w:rsidRPr="00757BB9">
        <w:rPr>
          <w:rFonts w:ascii="Times New Roman" w:hAnsi="Times New Roman" w:cs="Times New Roman"/>
          <w:sz w:val="24"/>
          <w:szCs w:val="24"/>
        </w:rPr>
        <w:t xml:space="preserve">parámetros </w:t>
      </w:r>
      <w:r w:rsidR="00B83329" w:rsidRPr="00757BB9">
        <w:rPr>
          <w:rFonts w:ascii="Times New Roman" w:hAnsi="Times New Roman" w:cs="Times New Roman"/>
          <w:sz w:val="24"/>
          <w:szCs w:val="24"/>
        </w:rPr>
        <w:t>susceptibles</w:t>
      </w:r>
      <w:r w:rsidRPr="00757BB9">
        <w:rPr>
          <w:rFonts w:ascii="Times New Roman" w:hAnsi="Times New Roman" w:cs="Times New Roman"/>
          <w:sz w:val="24"/>
          <w:szCs w:val="24"/>
        </w:rPr>
        <w:t xml:space="preserve"> a variación en sus cosechas</w:t>
      </w:r>
      <w:r w:rsidR="00B94BC5">
        <w:rPr>
          <w:rFonts w:ascii="Times New Roman" w:hAnsi="Times New Roman" w:cs="Times New Roman"/>
          <w:sz w:val="24"/>
          <w:szCs w:val="24"/>
        </w:rPr>
        <w:t xml:space="preserve">. A </w:t>
      </w:r>
      <w:r w:rsidRPr="00757BB9">
        <w:rPr>
          <w:rFonts w:ascii="Times New Roman" w:hAnsi="Times New Roman" w:cs="Times New Roman"/>
          <w:sz w:val="24"/>
          <w:szCs w:val="24"/>
        </w:rPr>
        <w:t xml:space="preserve">estas zonas </w:t>
      </w:r>
      <w:r w:rsidR="00373F9A">
        <w:rPr>
          <w:rFonts w:ascii="Times New Roman" w:hAnsi="Times New Roman" w:cs="Times New Roman"/>
          <w:sz w:val="24"/>
          <w:szCs w:val="24"/>
        </w:rPr>
        <w:t>se le asignan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B94BC5">
        <w:rPr>
          <w:rFonts w:ascii="Times New Roman" w:hAnsi="Times New Roman" w:cs="Times New Roman"/>
          <w:sz w:val="24"/>
          <w:szCs w:val="24"/>
        </w:rPr>
        <w:t xml:space="preserve">una </w:t>
      </w:r>
      <w:r w:rsidR="00373F9A">
        <w:rPr>
          <w:rFonts w:ascii="Times New Roman" w:hAnsi="Times New Roman" w:cs="Times New Roman"/>
          <w:sz w:val="24"/>
          <w:szCs w:val="24"/>
        </w:rPr>
        <w:t xml:space="preserve">prioridad y se categorizan 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para </w:t>
      </w:r>
      <w:r w:rsidR="00B94BC5">
        <w:rPr>
          <w:rFonts w:ascii="Times New Roman" w:hAnsi="Times New Roman" w:cs="Times New Roman"/>
          <w:sz w:val="24"/>
          <w:szCs w:val="24"/>
        </w:rPr>
        <w:t>diferenciar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 lo programado con la situación real presentada </w:t>
      </w:r>
      <w:r w:rsidR="00373F9A">
        <w:rPr>
          <w:rFonts w:ascii="Times New Roman" w:hAnsi="Times New Roman" w:cs="Times New Roman"/>
          <w:sz w:val="24"/>
          <w:szCs w:val="24"/>
        </w:rPr>
        <w:t>frente los hechos anteriormente citados</w:t>
      </w:r>
      <w:r w:rsidR="0041032F">
        <w:rPr>
          <w:rFonts w:ascii="Times New Roman" w:hAnsi="Times New Roman" w:cs="Times New Roman"/>
          <w:sz w:val="24"/>
          <w:szCs w:val="24"/>
        </w:rPr>
        <w:t xml:space="preserve">. Como </w:t>
      </w:r>
      <w:r w:rsidR="00373F9A">
        <w:rPr>
          <w:rFonts w:ascii="Times New Roman" w:hAnsi="Times New Roman" w:cs="Times New Roman"/>
          <w:sz w:val="24"/>
          <w:szCs w:val="24"/>
        </w:rPr>
        <w:t>la República Dominicana</w:t>
      </w:r>
      <w:r w:rsidR="0041032F">
        <w:rPr>
          <w:rFonts w:ascii="Times New Roman" w:hAnsi="Times New Roman" w:cs="Times New Roman"/>
          <w:sz w:val="24"/>
          <w:szCs w:val="24"/>
        </w:rPr>
        <w:t xml:space="preserve"> se encuentra en la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 ruta de los </w:t>
      </w:r>
      <w:r w:rsidR="00B83329" w:rsidRPr="00757BB9">
        <w:rPr>
          <w:rFonts w:ascii="Times New Roman" w:hAnsi="Times New Roman" w:cs="Times New Roman"/>
          <w:sz w:val="24"/>
          <w:szCs w:val="24"/>
        </w:rPr>
        <w:t>huracanes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, </w:t>
      </w:r>
      <w:r w:rsidR="0041032F">
        <w:rPr>
          <w:rFonts w:ascii="Times New Roman" w:hAnsi="Times New Roman" w:cs="Times New Roman"/>
          <w:sz w:val="24"/>
          <w:szCs w:val="24"/>
        </w:rPr>
        <w:t xml:space="preserve">esto </w:t>
      </w:r>
      <w:r w:rsidR="008271BA" w:rsidRPr="00757BB9">
        <w:rPr>
          <w:rFonts w:ascii="Times New Roman" w:hAnsi="Times New Roman" w:cs="Times New Roman"/>
          <w:sz w:val="24"/>
          <w:szCs w:val="24"/>
        </w:rPr>
        <w:t>nos convierte en un blanco perfecto de vulnerabilidad y</w:t>
      </w:r>
      <w:r w:rsidR="00B94BC5">
        <w:rPr>
          <w:rFonts w:ascii="Times New Roman" w:hAnsi="Times New Roman" w:cs="Times New Roman"/>
          <w:sz w:val="24"/>
          <w:szCs w:val="24"/>
        </w:rPr>
        <w:t>,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 al mismo tiempo</w:t>
      </w:r>
      <w:r w:rsidR="00B94BC5">
        <w:rPr>
          <w:rFonts w:ascii="Times New Roman" w:hAnsi="Times New Roman" w:cs="Times New Roman"/>
          <w:sz w:val="24"/>
          <w:szCs w:val="24"/>
        </w:rPr>
        <w:t>,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 de incapacidad en el momento de activar </w:t>
      </w:r>
      <w:r w:rsidR="00373F9A">
        <w:rPr>
          <w:rFonts w:ascii="Times New Roman" w:hAnsi="Times New Roman" w:cs="Times New Roman"/>
          <w:sz w:val="24"/>
          <w:szCs w:val="24"/>
        </w:rPr>
        <w:t>el</w:t>
      </w:r>
      <w:r w:rsidR="008271BA" w:rsidRPr="00757BB9">
        <w:rPr>
          <w:rFonts w:ascii="Times New Roman" w:hAnsi="Times New Roman" w:cs="Times New Roman"/>
          <w:sz w:val="24"/>
          <w:szCs w:val="24"/>
        </w:rPr>
        <w:t xml:space="preserve"> plan de acción de emergencia.</w:t>
      </w:r>
    </w:p>
    <w:p w:rsidR="008271BA" w:rsidRPr="00757BB9" w:rsidRDefault="008271BA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9">
        <w:rPr>
          <w:rFonts w:ascii="Times New Roman" w:hAnsi="Times New Roman" w:cs="Times New Roman"/>
          <w:sz w:val="24"/>
          <w:szCs w:val="24"/>
        </w:rPr>
        <w:t xml:space="preserve">Si </w:t>
      </w:r>
      <w:r w:rsidR="00373F9A">
        <w:rPr>
          <w:rFonts w:ascii="Times New Roman" w:hAnsi="Times New Roman" w:cs="Times New Roman"/>
          <w:sz w:val="24"/>
          <w:szCs w:val="24"/>
        </w:rPr>
        <w:t>se observan</w:t>
      </w:r>
      <w:r w:rsidRPr="00757BB9">
        <w:rPr>
          <w:rFonts w:ascii="Times New Roman" w:hAnsi="Times New Roman" w:cs="Times New Roman"/>
          <w:sz w:val="24"/>
          <w:szCs w:val="24"/>
        </w:rPr>
        <w:t xml:space="preserve"> los índices de precio de los últimos a</w:t>
      </w:r>
      <w:r w:rsidR="0041032F">
        <w:rPr>
          <w:rFonts w:ascii="Times New Roman" w:hAnsi="Times New Roman" w:cs="Times New Roman"/>
          <w:sz w:val="24"/>
          <w:szCs w:val="24"/>
        </w:rPr>
        <w:t>ñ</w:t>
      </w:r>
      <w:r w:rsidRPr="00757BB9">
        <w:rPr>
          <w:rFonts w:ascii="Times New Roman" w:hAnsi="Times New Roman" w:cs="Times New Roman"/>
          <w:sz w:val="24"/>
          <w:szCs w:val="24"/>
        </w:rPr>
        <w:t>os</w:t>
      </w:r>
      <w:r w:rsidR="00373F9A">
        <w:rPr>
          <w:rFonts w:ascii="Times New Roman" w:hAnsi="Times New Roman" w:cs="Times New Roman"/>
          <w:sz w:val="24"/>
          <w:szCs w:val="24"/>
        </w:rPr>
        <w:t>, son evidente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373F9A">
        <w:rPr>
          <w:rFonts w:ascii="Times New Roman" w:hAnsi="Times New Roman" w:cs="Times New Roman"/>
          <w:sz w:val="24"/>
          <w:szCs w:val="24"/>
        </w:rPr>
        <w:t>las</w:t>
      </w:r>
      <w:r w:rsidR="00CD7E15">
        <w:rPr>
          <w:rFonts w:ascii="Times New Roman" w:hAnsi="Times New Roman" w:cs="Times New Roman"/>
          <w:sz w:val="24"/>
          <w:szCs w:val="24"/>
        </w:rPr>
        <w:t xml:space="preserve"> grandes variaciones</w:t>
      </w:r>
      <w:r w:rsidR="00373F9A">
        <w:rPr>
          <w:rFonts w:ascii="Times New Roman" w:hAnsi="Times New Roman" w:cs="Times New Roman"/>
          <w:sz w:val="24"/>
          <w:szCs w:val="24"/>
        </w:rPr>
        <w:t xml:space="preserve"> que han sufrido</w:t>
      </w:r>
      <w:r w:rsidR="00CD7E15">
        <w:rPr>
          <w:rFonts w:ascii="Times New Roman" w:hAnsi="Times New Roman" w:cs="Times New Roman"/>
          <w:sz w:val="24"/>
          <w:szCs w:val="24"/>
        </w:rPr>
        <w:t xml:space="preserve"> con respecto</w:t>
      </w:r>
      <w:r w:rsidRPr="00757BB9">
        <w:rPr>
          <w:rFonts w:ascii="Times New Roman" w:hAnsi="Times New Roman" w:cs="Times New Roman"/>
          <w:sz w:val="24"/>
          <w:szCs w:val="24"/>
        </w:rPr>
        <w:t xml:space="preserve"> a </w:t>
      </w:r>
      <w:r w:rsidR="00B83329" w:rsidRPr="00757BB9">
        <w:rPr>
          <w:rFonts w:ascii="Times New Roman" w:hAnsi="Times New Roman" w:cs="Times New Roman"/>
          <w:sz w:val="24"/>
          <w:szCs w:val="24"/>
        </w:rPr>
        <w:t>años</w:t>
      </w:r>
      <w:r w:rsidRPr="00757BB9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41032F">
        <w:rPr>
          <w:rFonts w:ascii="Times New Roman" w:hAnsi="Times New Roman" w:cs="Times New Roman"/>
          <w:sz w:val="24"/>
          <w:szCs w:val="24"/>
        </w:rPr>
        <w:t>. A</w:t>
      </w:r>
      <w:r w:rsidRPr="00757BB9">
        <w:rPr>
          <w:rFonts w:ascii="Times New Roman" w:hAnsi="Times New Roman" w:cs="Times New Roman"/>
          <w:sz w:val="24"/>
          <w:szCs w:val="24"/>
        </w:rPr>
        <w:t xml:space="preserve"> esto tenemos que anunciar los cambios climáticos, que son los que </w:t>
      </w:r>
      <w:r w:rsidR="00B83329" w:rsidRPr="00757BB9">
        <w:rPr>
          <w:rFonts w:ascii="Times New Roman" w:hAnsi="Times New Roman" w:cs="Times New Roman"/>
          <w:sz w:val="24"/>
          <w:szCs w:val="24"/>
        </w:rPr>
        <w:t>más</w:t>
      </w:r>
      <w:r w:rsidRPr="00757BB9">
        <w:rPr>
          <w:rFonts w:ascii="Times New Roman" w:hAnsi="Times New Roman" w:cs="Times New Roman"/>
          <w:sz w:val="24"/>
          <w:szCs w:val="24"/>
        </w:rPr>
        <w:t xml:space="preserve"> daño causan a la producción nacional</w:t>
      </w:r>
      <w:r w:rsidR="0041032F">
        <w:rPr>
          <w:rFonts w:ascii="Times New Roman" w:hAnsi="Times New Roman" w:cs="Times New Roman"/>
          <w:sz w:val="24"/>
          <w:szCs w:val="24"/>
        </w:rPr>
        <w:t>. A pesar de todo esto,</w:t>
      </w:r>
      <w:r w:rsidRPr="00757BB9">
        <w:rPr>
          <w:rFonts w:ascii="Times New Roman" w:hAnsi="Times New Roman" w:cs="Times New Roman"/>
          <w:sz w:val="24"/>
          <w:szCs w:val="24"/>
        </w:rPr>
        <w:t xml:space="preserve"> hemos ava</w:t>
      </w:r>
      <w:r w:rsidR="00B83329" w:rsidRPr="00757BB9">
        <w:rPr>
          <w:rFonts w:ascii="Times New Roman" w:hAnsi="Times New Roman" w:cs="Times New Roman"/>
          <w:sz w:val="24"/>
          <w:szCs w:val="24"/>
        </w:rPr>
        <w:t>nzado y como muestra</w:t>
      </w:r>
      <w:r w:rsidR="0041032F">
        <w:rPr>
          <w:rFonts w:ascii="Times New Roman" w:hAnsi="Times New Roman" w:cs="Times New Roman"/>
          <w:sz w:val="24"/>
          <w:szCs w:val="24"/>
        </w:rPr>
        <w:t xml:space="preserve"> de esto</w:t>
      </w:r>
      <w:r w:rsidR="00B83329" w:rsidRPr="00757BB9">
        <w:rPr>
          <w:rFonts w:ascii="Times New Roman" w:hAnsi="Times New Roman" w:cs="Times New Roman"/>
          <w:sz w:val="24"/>
          <w:szCs w:val="24"/>
        </w:rPr>
        <w:t xml:space="preserve"> se han de</w:t>
      </w:r>
      <w:r w:rsidRPr="00757BB9">
        <w:rPr>
          <w:rFonts w:ascii="Times New Roman" w:hAnsi="Times New Roman" w:cs="Times New Roman"/>
          <w:sz w:val="24"/>
          <w:szCs w:val="24"/>
        </w:rPr>
        <w:t>s</w:t>
      </w:r>
      <w:r w:rsidR="00B83329" w:rsidRPr="00757BB9">
        <w:rPr>
          <w:rFonts w:ascii="Times New Roman" w:hAnsi="Times New Roman" w:cs="Times New Roman"/>
          <w:sz w:val="24"/>
          <w:szCs w:val="24"/>
        </w:rPr>
        <w:t>arr</w:t>
      </w:r>
      <w:r w:rsidRPr="00757BB9">
        <w:rPr>
          <w:rFonts w:ascii="Times New Roman" w:hAnsi="Times New Roman" w:cs="Times New Roman"/>
          <w:sz w:val="24"/>
          <w:szCs w:val="24"/>
        </w:rPr>
        <w:t>ollado la</w:t>
      </w:r>
      <w:r w:rsidR="0041032F">
        <w:rPr>
          <w:rFonts w:ascii="Times New Roman" w:hAnsi="Times New Roman" w:cs="Times New Roman"/>
          <w:sz w:val="24"/>
          <w:szCs w:val="24"/>
        </w:rPr>
        <w:t>s</w:t>
      </w:r>
      <w:r w:rsidRPr="00757BB9">
        <w:rPr>
          <w:rFonts w:ascii="Times New Roman" w:hAnsi="Times New Roman" w:cs="Times New Roman"/>
          <w:sz w:val="24"/>
          <w:szCs w:val="24"/>
        </w:rPr>
        <w:t xml:space="preserve"> instalaciones de cultivos bajo ambiente</w:t>
      </w:r>
      <w:r w:rsidR="0041032F">
        <w:rPr>
          <w:rFonts w:ascii="Times New Roman" w:hAnsi="Times New Roman" w:cs="Times New Roman"/>
          <w:sz w:val="24"/>
          <w:szCs w:val="24"/>
        </w:rPr>
        <w:t>s</w:t>
      </w:r>
      <w:r w:rsidRPr="00757BB9">
        <w:rPr>
          <w:rFonts w:ascii="Times New Roman" w:hAnsi="Times New Roman" w:cs="Times New Roman"/>
          <w:sz w:val="24"/>
          <w:szCs w:val="24"/>
        </w:rPr>
        <w:t xml:space="preserve"> protegidos o invernaderos</w:t>
      </w:r>
      <w:r w:rsidR="0041032F">
        <w:rPr>
          <w:rFonts w:ascii="Times New Roman" w:hAnsi="Times New Roman" w:cs="Times New Roman"/>
          <w:sz w:val="24"/>
          <w:szCs w:val="24"/>
        </w:rPr>
        <w:t>. Este</w:t>
      </w:r>
      <w:r w:rsidRPr="00757BB9">
        <w:rPr>
          <w:rFonts w:ascii="Times New Roman" w:hAnsi="Times New Roman" w:cs="Times New Roman"/>
          <w:sz w:val="24"/>
          <w:szCs w:val="24"/>
        </w:rPr>
        <w:t xml:space="preserve"> sistema </w:t>
      </w:r>
      <w:r w:rsidR="0041032F">
        <w:rPr>
          <w:rFonts w:ascii="Times New Roman" w:hAnsi="Times New Roman" w:cs="Times New Roman"/>
          <w:sz w:val="24"/>
          <w:szCs w:val="24"/>
        </w:rPr>
        <w:t xml:space="preserve">es </w:t>
      </w:r>
      <w:r w:rsidRPr="00757BB9">
        <w:rPr>
          <w:rFonts w:ascii="Times New Roman" w:hAnsi="Times New Roman" w:cs="Times New Roman"/>
          <w:sz w:val="24"/>
          <w:szCs w:val="24"/>
        </w:rPr>
        <w:t>ex</w:t>
      </w:r>
      <w:r w:rsidR="00B83329" w:rsidRPr="00757BB9">
        <w:rPr>
          <w:rFonts w:ascii="Times New Roman" w:hAnsi="Times New Roman" w:cs="Times New Roman"/>
          <w:sz w:val="24"/>
          <w:szCs w:val="24"/>
        </w:rPr>
        <w:t>c</w:t>
      </w:r>
      <w:r w:rsidRPr="00757BB9">
        <w:rPr>
          <w:rFonts w:ascii="Times New Roman" w:hAnsi="Times New Roman" w:cs="Times New Roman"/>
          <w:sz w:val="24"/>
          <w:szCs w:val="24"/>
        </w:rPr>
        <w:t xml:space="preserve">elente para la protección, </w:t>
      </w:r>
      <w:r w:rsidR="0041032F">
        <w:rPr>
          <w:rFonts w:ascii="Times New Roman" w:hAnsi="Times New Roman" w:cs="Times New Roman"/>
          <w:sz w:val="24"/>
          <w:szCs w:val="24"/>
        </w:rPr>
        <w:t xml:space="preserve">ya que </w:t>
      </w:r>
      <w:r w:rsidRPr="00757BB9">
        <w:rPr>
          <w:rFonts w:ascii="Times New Roman" w:hAnsi="Times New Roman" w:cs="Times New Roman"/>
          <w:sz w:val="24"/>
          <w:szCs w:val="24"/>
        </w:rPr>
        <w:t xml:space="preserve">ayuda con el control básico de </w:t>
      </w:r>
      <w:r w:rsidR="00B83329" w:rsidRPr="00757BB9">
        <w:rPr>
          <w:rFonts w:ascii="Times New Roman" w:hAnsi="Times New Roman" w:cs="Times New Roman"/>
          <w:sz w:val="24"/>
          <w:szCs w:val="24"/>
        </w:rPr>
        <w:t>malezas</w:t>
      </w:r>
      <w:r w:rsidRPr="00757BB9">
        <w:rPr>
          <w:rFonts w:ascii="Times New Roman" w:hAnsi="Times New Roman" w:cs="Times New Roman"/>
          <w:sz w:val="24"/>
          <w:szCs w:val="24"/>
        </w:rPr>
        <w:t xml:space="preserve">, </w:t>
      </w:r>
      <w:r w:rsidR="0041032F">
        <w:rPr>
          <w:rFonts w:ascii="Times New Roman" w:hAnsi="Times New Roman" w:cs="Times New Roman"/>
          <w:sz w:val="24"/>
          <w:szCs w:val="24"/>
        </w:rPr>
        <w:t>de los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41032F">
        <w:rPr>
          <w:rFonts w:ascii="Times New Roman" w:hAnsi="Times New Roman" w:cs="Times New Roman"/>
          <w:sz w:val="24"/>
          <w:szCs w:val="24"/>
        </w:rPr>
        <w:t>insectos, de las</w:t>
      </w:r>
      <w:r w:rsidRPr="00757BB9">
        <w:rPr>
          <w:rFonts w:ascii="Times New Roman" w:hAnsi="Times New Roman" w:cs="Times New Roman"/>
          <w:sz w:val="24"/>
          <w:szCs w:val="24"/>
        </w:rPr>
        <w:t xml:space="preserve"> enfermedades</w:t>
      </w:r>
      <w:r w:rsidR="0041032F">
        <w:rPr>
          <w:rFonts w:ascii="Times New Roman" w:hAnsi="Times New Roman" w:cs="Times New Roman"/>
          <w:sz w:val="24"/>
          <w:szCs w:val="24"/>
        </w:rPr>
        <w:t xml:space="preserve"> y de</w:t>
      </w:r>
      <w:r w:rsidRPr="00757BB9">
        <w:rPr>
          <w:rFonts w:ascii="Times New Roman" w:hAnsi="Times New Roman" w:cs="Times New Roman"/>
          <w:sz w:val="24"/>
          <w:szCs w:val="24"/>
        </w:rPr>
        <w:t xml:space="preserve"> las temperaturas</w:t>
      </w:r>
      <w:r w:rsidR="0041032F">
        <w:rPr>
          <w:rFonts w:ascii="Times New Roman" w:hAnsi="Times New Roman" w:cs="Times New Roman"/>
          <w:sz w:val="24"/>
          <w:szCs w:val="24"/>
        </w:rPr>
        <w:t>,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B83329" w:rsidRPr="00757BB9">
        <w:rPr>
          <w:rFonts w:ascii="Times New Roman" w:hAnsi="Times New Roman" w:cs="Times New Roman"/>
          <w:sz w:val="24"/>
          <w:szCs w:val="24"/>
        </w:rPr>
        <w:t>así</w:t>
      </w:r>
      <w:r w:rsidRPr="00757BB9">
        <w:rPr>
          <w:rFonts w:ascii="Times New Roman" w:hAnsi="Times New Roman" w:cs="Times New Roman"/>
          <w:sz w:val="24"/>
          <w:szCs w:val="24"/>
        </w:rPr>
        <w:t xml:space="preserve"> como el riego y la humedad, </w:t>
      </w:r>
      <w:r w:rsidR="0041032F">
        <w:rPr>
          <w:rFonts w:ascii="Times New Roman" w:hAnsi="Times New Roman" w:cs="Times New Roman"/>
          <w:sz w:val="24"/>
          <w:szCs w:val="24"/>
        </w:rPr>
        <w:t>lo que</w:t>
      </w:r>
      <w:r w:rsidRPr="00757BB9">
        <w:rPr>
          <w:rFonts w:ascii="Times New Roman" w:hAnsi="Times New Roman" w:cs="Times New Roman"/>
          <w:sz w:val="24"/>
          <w:szCs w:val="24"/>
        </w:rPr>
        <w:t xml:space="preserve"> garantiza que los cultivos crezcan </w:t>
      </w:r>
      <w:r w:rsidR="00B83329" w:rsidRPr="00757BB9">
        <w:rPr>
          <w:rFonts w:ascii="Times New Roman" w:hAnsi="Times New Roman" w:cs="Times New Roman"/>
          <w:sz w:val="24"/>
          <w:szCs w:val="24"/>
        </w:rPr>
        <w:t>más</w:t>
      </w:r>
      <w:r w:rsidRPr="00757BB9">
        <w:rPr>
          <w:rFonts w:ascii="Times New Roman" w:hAnsi="Times New Roman" w:cs="Times New Roman"/>
          <w:sz w:val="24"/>
          <w:szCs w:val="24"/>
        </w:rPr>
        <w:t xml:space="preserve"> sanos y con mayor firmeza y calidad alimenticia</w:t>
      </w:r>
      <w:r w:rsidR="0041032F">
        <w:rPr>
          <w:rFonts w:ascii="Times New Roman" w:hAnsi="Times New Roman" w:cs="Times New Roman"/>
          <w:sz w:val="24"/>
          <w:szCs w:val="24"/>
        </w:rPr>
        <w:t>. E</w:t>
      </w:r>
      <w:r w:rsidRPr="00757BB9">
        <w:rPr>
          <w:rFonts w:ascii="Times New Roman" w:hAnsi="Times New Roman" w:cs="Times New Roman"/>
          <w:sz w:val="24"/>
          <w:szCs w:val="24"/>
        </w:rPr>
        <w:t xml:space="preserve">n el caso de </w:t>
      </w:r>
      <w:r w:rsidR="0041032F">
        <w:rPr>
          <w:rFonts w:ascii="Times New Roman" w:hAnsi="Times New Roman" w:cs="Times New Roman"/>
          <w:sz w:val="24"/>
          <w:szCs w:val="24"/>
        </w:rPr>
        <w:t>República Dominicana</w:t>
      </w:r>
      <w:r w:rsidRPr="00757BB9">
        <w:rPr>
          <w:rFonts w:ascii="Times New Roman" w:hAnsi="Times New Roman" w:cs="Times New Roman"/>
          <w:sz w:val="24"/>
          <w:szCs w:val="24"/>
        </w:rPr>
        <w:t xml:space="preserve">, se están cultivando en gran escala </w:t>
      </w:r>
      <w:r w:rsidR="0041032F">
        <w:rPr>
          <w:rFonts w:ascii="Times New Roman" w:hAnsi="Times New Roman" w:cs="Times New Roman"/>
          <w:sz w:val="24"/>
          <w:szCs w:val="24"/>
        </w:rPr>
        <w:t>a</w:t>
      </w:r>
      <w:r w:rsidR="00B83329" w:rsidRPr="00757BB9">
        <w:rPr>
          <w:rFonts w:ascii="Times New Roman" w:hAnsi="Times New Roman" w:cs="Times New Roman"/>
          <w:sz w:val="24"/>
          <w:szCs w:val="24"/>
        </w:rPr>
        <w:t>jíes</w:t>
      </w:r>
      <w:r w:rsidRPr="00757BB9">
        <w:rPr>
          <w:rFonts w:ascii="Times New Roman" w:hAnsi="Times New Roman" w:cs="Times New Roman"/>
          <w:sz w:val="24"/>
          <w:szCs w:val="24"/>
        </w:rPr>
        <w:t xml:space="preserve"> morrones y </w:t>
      </w:r>
      <w:r w:rsidR="0041032F">
        <w:rPr>
          <w:rFonts w:ascii="Times New Roman" w:hAnsi="Times New Roman" w:cs="Times New Roman"/>
          <w:sz w:val="24"/>
          <w:szCs w:val="24"/>
        </w:rPr>
        <w:t>t</w:t>
      </w:r>
      <w:r w:rsidRPr="00757BB9">
        <w:rPr>
          <w:rFonts w:ascii="Times New Roman" w:hAnsi="Times New Roman" w:cs="Times New Roman"/>
          <w:sz w:val="24"/>
          <w:szCs w:val="24"/>
        </w:rPr>
        <w:t xml:space="preserve">omates, </w:t>
      </w:r>
      <w:r w:rsidR="0041032F">
        <w:rPr>
          <w:rFonts w:ascii="Times New Roman" w:hAnsi="Times New Roman" w:cs="Times New Roman"/>
          <w:sz w:val="24"/>
          <w:szCs w:val="24"/>
        </w:rPr>
        <w:t xml:space="preserve">y en una menor escala otros cultivos como </w:t>
      </w:r>
      <w:r w:rsidRPr="00757BB9">
        <w:rPr>
          <w:rFonts w:ascii="Times New Roman" w:hAnsi="Times New Roman" w:cs="Times New Roman"/>
          <w:sz w:val="24"/>
          <w:szCs w:val="24"/>
        </w:rPr>
        <w:t>pepino</w:t>
      </w:r>
      <w:r w:rsidR="0041032F">
        <w:rPr>
          <w:rFonts w:ascii="Times New Roman" w:hAnsi="Times New Roman" w:cs="Times New Roman"/>
          <w:sz w:val="24"/>
          <w:szCs w:val="24"/>
        </w:rPr>
        <w:t>s</w:t>
      </w:r>
      <w:r w:rsidRPr="00757BB9">
        <w:rPr>
          <w:rFonts w:ascii="Times New Roman" w:hAnsi="Times New Roman" w:cs="Times New Roman"/>
          <w:sz w:val="24"/>
          <w:szCs w:val="24"/>
        </w:rPr>
        <w:t xml:space="preserve"> y </w:t>
      </w:r>
      <w:r w:rsidR="00B83329" w:rsidRPr="00757BB9">
        <w:rPr>
          <w:rFonts w:ascii="Times New Roman" w:hAnsi="Times New Roman" w:cs="Times New Roman"/>
          <w:sz w:val="24"/>
          <w:szCs w:val="24"/>
        </w:rPr>
        <w:t>ajíes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BB9">
        <w:rPr>
          <w:rFonts w:ascii="Times New Roman" w:hAnsi="Times New Roman" w:cs="Times New Roman"/>
          <w:sz w:val="24"/>
          <w:szCs w:val="24"/>
        </w:rPr>
        <w:t>cubanela</w:t>
      </w:r>
      <w:proofErr w:type="spellEnd"/>
      <w:r w:rsidRPr="00757BB9">
        <w:rPr>
          <w:rFonts w:ascii="Times New Roman" w:hAnsi="Times New Roman" w:cs="Times New Roman"/>
          <w:sz w:val="24"/>
          <w:szCs w:val="24"/>
        </w:rPr>
        <w:t xml:space="preserve">, ahora bien en este método se puede producir cualquier cultivo </w:t>
      </w:r>
      <w:proofErr w:type="gramStart"/>
      <w:r w:rsidRPr="00757BB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57BB9">
        <w:rPr>
          <w:rFonts w:ascii="Times New Roman" w:hAnsi="Times New Roman" w:cs="Times New Roman"/>
          <w:sz w:val="24"/>
          <w:szCs w:val="24"/>
        </w:rPr>
        <w:t xml:space="preserve"> ciclo corto.</w:t>
      </w:r>
    </w:p>
    <w:p w:rsidR="00F14D63" w:rsidRPr="00757BB9" w:rsidRDefault="008271BA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9">
        <w:rPr>
          <w:rFonts w:ascii="Times New Roman" w:hAnsi="Times New Roman" w:cs="Times New Roman"/>
          <w:sz w:val="24"/>
          <w:szCs w:val="24"/>
        </w:rPr>
        <w:t xml:space="preserve">En el caso de la producción de cielo abierto, es muy </w:t>
      </w:r>
      <w:r w:rsidR="00B83329" w:rsidRPr="00757BB9">
        <w:rPr>
          <w:rFonts w:ascii="Times New Roman" w:hAnsi="Times New Roman" w:cs="Times New Roman"/>
          <w:sz w:val="24"/>
          <w:szCs w:val="24"/>
        </w:rPr>
        <w:t>susceptible</w:t>
      </w:r>
      <w:r w:rsidRPr="00757BB9">
        <w:rPr>
          <w:rFonts w:ascii="Times New Roman" w:hAnsi="Times New Roman" w:cs="Times New Roman"/>
          <w:sz w:val="24"/>
          <w:szCs w:val="24"/>
        </w:rPr>
        <w:t xml:space="preserve"> a variaciones y escases</w:t>
      </w:r>
      <w:r w:rsidR="003678F7">
        <w:rPr>
          <w:rFonts w:ascii="Times New Roman" w:hAnsi="Times New Roman" w:cs="Times New Roman"/>
          <w:sz w:val="24"/>
          <w:szCs w:val="24"/>
        </w:rPr>
        <w:t xml:space="preserve"> </w:t>
      </w:r>
      <w:r w:rsidRPr="00757BB9">
        <w:rPr>
          <w:rFonts w:ascii="Times New Roman" w:hAnsi="Times New Roman" w:cs="Times New Roman"/>
          <w:sz w:val="24"/>
          <w:szCs w:val="24"/>
        </w:rPr>
        <w:t xml:space="preserve">ya que </w:t>
      </w:r>
      <w:r w:rsidR="00B83329" w:rsidRPr="00757BB9">
        <w:rPr>
          <w:rFonts w:ascii="Times New Roman" w:hAnsi="Times New Roman" w:cs="Times New Roman"/>
          <w:sz w:val="24"/>
          <w:szCs w:val="24"/>
        </w:rPr>
        <w:t>está</w:t>
      </w:r>
      <w:r w:rsidRPr="00757BB9">
        <w:rPr>
          <w:rFonts w:ascii="Times New Roman" w:hAnsi="Times New Roman" w:cs="Times New Roman"/>
          <w:sz w:val="24"/>
          <w:szCs w:val="24"/>
        </w:rPr>
        <w:t xml:space="preserve"> expuesto a </w:t>
      </w:r>
      <w:r w:rsidR="00B83329" w:rsidRPr="00757BB9">
        <w:rPr>
          <w:rFonts w:ascii="Times New Roman" w:hAnsi="Times New Roman" w:cs="Times New Roman"/>
          <w:sz w:val="24"/>
          <w:szCs w:val="24"/>
        </w:rPr>
        <w:t>más</w:t>
      </w:r>
      <w:r w:rsidRPr="00757BB9">
        <w:rPr>
          <w:rFonts w:ascii="Times New Roman" w:hAnsi="Times New Roman" w:cs="Times New Roman"/>
          <w:sz w:val="24"/>
          <w:szCs w:val="24"/>
        </w:rPr>
        <w:t xml:space="preserve"> problemas fitosanitarios</w:t>
      </w:r>
      <w:r w:rsidR="003678F7">
        <w:rPr>
          <w:rFonts w:ascii="Times New Roman" w:hAnsi="Times New Roman" w:cs="Times New Roman"/>
          <w:sz w:val="24"/>
          <w:szCs w:val="24"/>
        </w:rPr>
        <w:t>. E</w:t>
      </w:r>
      <w:r w:rsidRPr="00757BB9">
        <w:rPr>
          <w:rFonts w:ascii="Times New Roman" w:hAnsi="Times New Roman" w:cs="Times New Roman"/>
          <w:sz w:val="24"/>
          <w:szCs w:val="24"/>
        </w:rPr>
        <w:t xml:space="preserve">n </w:t>
      </w:r>
      <w:r w:rsidR="002E42A2">
        <w:rPr>
          <w:rFonts w:ascii="Times New Roman" w:hAnsi="Times New Roman" w:cs="Times New Roman"/>
          <w:sz w:val="24"/>
          <w:szCs w:val="24"/>
        </w:rPr>
        <w:t xml:space="preserve">cuanto a </w:t>
      </w:r>
      <w:r w:rsidRPr="00757BB9">
        <w:rPr>
          <w:rFonts w:ascii="Times New Roman" w:hAnsi="Times New Roman" w:cs="Times New Roman"/>
          <w:sz w:val="24"/>
          <w:szCs w:val="24"/>
        </w:rPr>
        <w:t>los rubros comercializados a</w:t>
      </w:r>
      <w:r w:rsidR="00B83329" w:rsidRPr="00757BB9">
        <w:rPr>
          <w:rFonts w:ascii="Times New Roman" w:hAnsi="Times New Roman" w:cs="Times New Roman"/>
          <w:sz w:val="24"/>
          <w:szCs w:val="24"/>
        </w:rPr>
        <w:t xml:space="preserve"> través</w:t>
      </w:r>
      <w:r w:rsidRPr="00757BB9">
        <w:rPr>
          <w:rFonts w:ascii="Times New Roman" w:hAnsi="Times New Roman" w:cs="Times New Roman"/>
          <w:sz w:val="24"/>
          <w:szCs w:val="24"/>
        </w:rPr>
        <w:t xml:space="preserve"> de </w:t>
      </w:r>
      <w:r w:rsidR="003678F7">
        <w:rPr>
          <w:rFonts w:ascii="Times New Roman" w:hAnsi="Times New Roman" w:cs="Times New Roman"/>
          <w:sz w:val="24"/>
          <w:szCs w:val="24"/>
        </w:rPr>
        <w:t>M</w:t>
      </w:r>
      <w:r w:rsidRPr="00757BB9">
        <w:rPr>
          <w:rFonts w:ascii="Times New Roman" w:hAnsi="Times New Roman" w:cs="Times New Roman"/>
          <w:sz w:val="24"/>
          <w:szCs w:val="24"/>
        </w:rPr>
        <w:t xml:space="preserve">ercados de </w:t>
      </w:r>
      <w:r w:rsidR="003678F7">
        <w:rPr>
          <w:rFonts w:ascii="Times New Roman" w:hAnsi="Times New Roman" w:cs="Times New Roman"/>
          <w:sz w:val="24"/>
          <w:szCs w:val="24"/>
        </w:rPr>
        <w:t>P</w:t>
      </w:r>
      <w:r w:rsidRPr="00757BB9">
        <w:rPr>
          <w:rFonts w:ascii="Times New Roman" w:hAnsi="Times New Roman" w:cs="Times New Roman"/>
          <w:sz w:val="24"/>
          <w:szCs w:val="24"/>
        </w:rPr>
        <w:t xml:space="preserve">roductores, </w:t>
      </w:r>
      <w:r w:rsidR="002E42A2">
        <w:rPr>
          <w:rFonts w:ascii="Times New Roman" w:hAnsi="Times New Roman" w:cs="Times New Roman"/>
          <w:sz w:val="24"/>
          <w:szCs w:val="24"/>
        </w:rPr>
        <w:t>se presenta</w:t>
      </w:r>
      <w:r w:rsidRPr="00757BB9">
        <w:rPr>
          <w:rFonts w:ascii="Times New Roman" w:hAnsi="Times New Roman" w:cs="Times New Roman"/>
          <w:sz w:val="24"/>
          <w:szCs w:val="24"/>
        </w:rPr>
        <w:t xml:space="preserve"> el inconveniente de la ausencia de planificación y </w:t>
      </w:r>
      <w:r w:rsidR="00B83329" w:rsidRPr="00757BB9">
        <w:rPr>
          <w:rFonts w:ascii="Times New Roman" w:hAnsi="Times New Roman" w:cs="Times New Roman"/>
          <w:sz w:val="24"/>
          <w:szCs w:val="24"/>
        </w:rPr>
        <w:t>seguimiento</w:t>
      </w:r>
      <w:r w:rsidRPr="00757BB9">
        <w:rPr>
          <w:rFonts w:ascii="Times New Roman" w:hAnsi="Times New Roman" w:cs="Times New Roman"/>
          <w:sz w:val="24"/>
          <w:szCs w:val="24"/>
        </w:rPr>
        <w:t xml:space="preserve"> de siembra</w:t>
      </w:r>
      <w:r w:rsidR="003678F7">
        <w:rPr>
          <w:rFonts w:ascii="Times New Roman" w:hAnsi="Times New Roman" w:cs="Times New Roman"/>
          <w:sz w:val="24"/>
          <w:szCs w:val="24"/>
        </w:rPr>
        <w:t>. E</w:t>
      </w:r>
      <w:r w:rsidRPr="00757BB9">
        <w:rPr>
          <w:rFonts w:ascii="Times New Roman" w:hAnsi="Times New Roman" w:cs="Times New Roman"/>
          <w:sz w:val="24"/>
          <w:szCs w:val="24"/>
        </w:rPr>
        <w:t xml:space="preserve">n los últimos meses </w:t>
      </w:r>
      <w:r w:rsidR="002E42A2">
        <w:rPr>
          <w:rFonts w:ascii="Times New Roman" w:hAnsi="Times New Roman" w:cs="Times New Roman"/>
          <w:sz w:val="24"/>
          <w:szCs w:val="24"/>
        </w:rPr>
        <w:t>ha habido una</w:t>
      </w:r>
      <w:r w:rsidRPr="00757BB9">
        <w:rPr>
          <w:rFonts w:ascii="Times New Roman" w:hAnsi="Times New Roman" w:cs="Times New Roman"/>
          <w:sz w:val="24"/>
          <w:szCs w:val="24"/>
        </w:rPr>
        <w:t xml:space="preserve"> deficiencia especialmente en el cultivo de </w:t>
      </w:r>
      <w:r w:rsidR="003678F7">
        <w:rPr>
          <w:rFonts w:ascii="Times New Roman" w:hAnsi="Times New Roman" w:cs="Times New Roman"/>
          <w:sz w:val="24"/>
          <w:szCs w:val="24"/>
        </w:rPr>
        <w:t>p</w:t>
      </w:r>
      <w:r w:rsidR="00B83329" w:rsidRPr="00757BB9">
        <w:rPr>
          <w:rFonts w:ascii="Times New Roman" w:hAnsi="Times New Roman" w:cs="Times New Roman"/>
          <w:sz w:val="24"/>
          <w:szCs w:val="24"/>
        </w:rPr>
        <w:t>látano</w:t>
      </w:r>
      <w:r w:rsidR="002E42A2">
        <w:rPr>
          <w:rFonts w:ascii="Times New Roman" w:hAnsi="Times New Roman" w:cs="Times New Roman"/>
          <w:sz w:val="24"/>
          <w:szCs w:val="24"/>
        </w:rPr>
        <w:t xml:space="preserve"> y de toda</w:t>
      </w:r>
      <w:r w:rsidRPr="00757BB9">
        <w:rPr>
          <w:rFonts w:ascii="Times New Roman" w:hAnsi="Times New Roman" w:cs="Times New Roman"/>
          <w:sz w:val="24"/>
          <w:szCs w:val="24"/>
        </w:rPr>
        <w:t xml:space="preserve"> l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a familia de las </w:t>
      </w:r>
      <w:r w:rsidRPr="00757BB9">
        <w:rPr>
          <w:rFonts w:ascii="Times New Roman" w:hAnsi="Times New Roman" w:cs="Times New Roman"/>
          <w:sz w:val="24"/>
          <w:szCs w:val="24"/>
        </w:rPr>
        <w:t>musáceas</w:t>
      </w:r>
      <w:r w:rsidR="003678F7">
        <w:rPr>
          <w:rFonts w:ascii="Times New Roman" w:hAnsi="Times New Roman" w:cs="Times New Roman"/>
          <w:sz w:val="24"/>
          <w:szCs w:val="24"/>
        </w:rPr>
        <w:t>. E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ste rubro es el </w:t>
      </w:r>
      <w:r w:rsidR="00B83329" w:rsidRPr="00757BB9">
        <w:rPr>
          <w:rFonts w:ascii="Times New Roman" w:hAnsi="Times New Roman" w:cs="Times New Roman"/>
          <w:sz w:val="24"/>
          <w:szCs w:val="24"/>
        </w:rPr>
        <w:lastRenderedPageBreak/>
        <w:t>más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consumido por los dominicanos</w:t>
      </w:r>
      <w:r w:rsidR="002E42A2">
        <w:rPr>
          <w:rFonts w:ascii="Times New Roman" w:hAnsi="Times New Roman" w:cs="Times New Roman"/>
          <w:sz w:val="24"/>
          <w:szCs w:val="24"/>
        </w:rPr>
        <w:t>, por lo que la variación de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su precio</w:t>
      </w:r>
      <w:r w:rsidR="002E42A2">
        <w:rPr>
          <w:rFonts w:ascii="Times New Roman" w:hAnsi="Times New Roman" w:cs="Times New Roman"/>
          <w:sz w:val="24"/>
          <w:szCs w:val="24"/>
        </w:rPr>
        <w:t xml:space="preserve"> </w:t>
      </w:r>
      <w:r w:rsidR="003678F7">
        <w:rPr>
          <w:rFonts w:ascii="Times New Roman" w:hAnsi="Times New Roman" w:cs="Times New Roman"/>
          <w:sz w:val="24"/>
          <w:szCs w:val="24"/>
        </w:rPr>
        <w:t>se convierte en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un problema nacional</w:t>
      </w:r>
      <w:r w:rsidR="003678F7">
        <w:rPr>
          <w:rFonts w:ascii="Times New Roman" w:hAnsi="Times New Roman" w:cs="Times New Roman"/>
          <w:sz w:val="24"/>
          <w:szCs w:val="24"/>
        </w:rPr>
        <w:t xml:space="preserve">. De igual manera sucede con 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el arroz, </w:t>
      </w:r>
      <w:r w:rsidR="003678F7">
        <w:rPr>
          <w:rFonts w:ascii="Times New Roman" w:hAnsi="Times New Roman" w:cs="Times New Roman"/>
          <w:sz w:val="24"/>
          <w:szCs w:val="24"/>
        </w:rPr>
        <w:t>que es también un producto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básico en la dieta diaria dominicana</w:t>
      </w:r>
      <w:r w:rsidR="003678F7">
        <w:rPr>
          <w:rFonts w:ascii="Times New Roman" w:hAnsi="Times New Roman" w:cs="Times New Roman"/>
          <w:sz w:val="24"/>
          <w:szCs w:val="24"/>
        </w:rPr>
        <w:t>. Los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resultados de una prolongada </w:t>
      </w:r>
      <w:r w:rsidR="00B83329" w:rsidRPr="00757BB9">
        <w:rPr>
          <w:rFonts w:ascii="Times New Roman" w:hAnsi="Times New Roman" w:cs="Times New Roman"/>
          <w:sz w:val="24"/>
          <w:szCs w:val="24"/>
        </w:rPr>
        <w:t>sequía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que afect</w:t>
      </w:r>
      <w:r w:rsidR="003678F7">
        <w:rPr>
          <w:rFonts w:ascii="Times New Roman" w:hAnsi="Times New Roman" w:cs="Times New Roman"/>
          <w:sz w:val="24"/>
          <w:szCs w:val="24"/>
        </w:rPr>
        <w:t>ó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una gran parte del país y de la región del </w:t>
      </w:r>
      <w:r w:rsidR="003678F7">
        <w:rPr>
          <w:rFonts w:ascii="Times New Roman" w:hAnsi="Times New Roman" w:cs="Times New Roman"/>
          <w:sz w:val="24"/>
          <w:szCs w:val="24"/>
        </w:rPr>
        <w:t>C</w:t>
      </w:r>
      <w:r w:rsidR="00F14D63" w:rsidRPr="00757BB9">
        <w:rPr>
          <w:rFonts w:ascii="Times New Roman" w:hAnsi="Times New Roman" w:cs="Times New Roman"/>
          <w:sz w:val="24"/>
          <w:szCs w:val="24"/>
        </w:rPr>
        <w:t>aribe, trajo una escase</w:t>
      </w:r>
      <w:r w:rsidR="003678F7">
        <w:rPr>
          <w:rFonts w:ascii="Times New Roman" w:hAnsi="Times New Roman" w:cs="Times New Roman"/>
          <w:sz w:val="24"/>
          <w:szCs w:val="24"/>
        </w:rPr>
        <w:t>z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del </w:t>
      </w:r>
      <w:r w:rsidR="00B83329" w:rsidRPr="00757BB9">
        <w:rPr>
          <w:rFonts w:ascii="Times New Roman" w:hAnsi="Times New Roman" w:cs="Times New Roman"/>
          <w:sz w:val="24"/>
          <w:szCs w:val="24"/>
        </w:rPr>
        <w:t>plátano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2E42A2">
        <w:rPr>
          <w:rFonts w:ascii="Times New Roman" w:hAnsi="Times New Roman" w:cs="Times New Roman"/>
          <w:sz w:val="24"/>
          <w:szCs w:val="24"/>
        </w:rPr>
        <w:t>y a la vez una elevación de sus precios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a </w:t>
      </w:r>
      <w:r w:rsidR="003678F7">
        <w:rPr>
          <w:rFonts w:ascii="Times New Roman" w:hAnsi="Times New Roman" w:cs="Times New Roman"/>
          <w:sz w:val="24"/>
          <w:szCs w:val="24"/>
        </w:rPr>
        <w:t xml:space="preserve">cantidades 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nunca </w:t>
      </w:r>
      <w:r w:rsidR="003678F7">
        <w:rPr>
          <w:rFonts w:ascii="Times New Roman" w:hAnsi="Times New Roman" w:cs="Times New Roman"/>
          <w:sz w:val="24"/>
          <w:szCs w:val="24"/>
        </w:rPr>
        <w:t>antes vistas</w:t>
      </w:r>
      <w:r w:rsidR="002E42A2">
        <w:rPr>
          <w:rFonts w:ascii="Times New Roman" w:hAnsi="Times New Roman" w:cs="Times New Roman"/>
          <w:sz w:val="24"/>
          <w:szCs w:val="24"/>
        </w:rPr>
        <w:t xml:space="preserve">. La escasez del plátano provocó un aumento en la demanda de otros rubros, creando también </w:t>
      </w:r>
      <w:bookmarkStart w:id="0" w:name="_GoBack"/>
      <w:bookmarkEnd w:id="0"/>
      <w:r w:rsidR="003678F7">
        <w:rPr>
          <w:rFonts w:ascii="Times New Roman" w:hAnsi="Times New Roman" w:cs="Times New Roman"/>
          <w:sz w:val="24"/>
          <w:szCs w:val="24"/>
        </w:rPr>
        <w:t>la escasez</w:t>
      </w:r>
      <w:r w:rsidR="00F14D63" w:rsidRPr="00757BB9">
        <w:rPr>
          <w:rFonts w:ascii="Times New Roman" w:hAnsi="Times New Roman" w:cs="Times New Roman"/>
          <w:sz w:val="24"/>
          <w:szCs w:val="24"/>
        </w:rPr>
        <w:t xml:space="preserve"> en ellos.</w:t>
      </w:r>
    </w:p>
    <w:p w:rsidR="003678F7" w:rsidRDefault="00F14D63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9">
        <w:rPr>
          <w:rFonts w:ascii="Times New Roman" w:hAnsi="Times New Roman" w:cs="Times New Roman"/>
          <w:sz w:val="24"/>
          <w:szCs w:val="24"/>
        </w:rPr>
        <w:t>Nuestro trabajo de estabilizador, ha de ser</w:t>
      </w:r>
      <w:r w:rsidR="003678F7">
        <w:rPr>
          <w:rFonts w:ascii="Times New Roman" w:hAnsi="Times New Roman" w:cs="Times New Roman"/>
          <w:sz w:val="24"/>
          <w:szCs w:val="24"/>
        </w:rPr>
        <w:t>:</w:t>
      </w:r>
    </w:p>
    <w:p w:rsidR="003678F7" w:rsidRDefault="003678F7" w:rsidP="00757B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P</w:t>
      </w:r>
      <w:r w:rsidR="00F14D63" w:rsidRPr="003678F7">
        <w:rPr>
          <w:rFonts w:ascii="Times New Roman" w:hAnsi="Times New Roman" w:cs="Times New Roman"/>
          <w:sz w:val="24"/>
          <w:szCs w:val="24"/>
        </w:rPr>
        <w:t>rim</w:t>
      </w:r>
      <w:r w:rsidRPr="003678F7">
        <w:rPr>
          <w:rFonts w:ascii="Times New Roman" w:hAnsi="Times New Roman" w:cs="Times New Roman"/>
          <w:sz w:val="24"/>
          <w:szCs w:val="24"/>
        </w:rPr>
        <w:t>ero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78F7">
        <w:rPr>
          <w:rFonts w:ascii="Times New Roman" w:hAnsi="Times New Roman" w:cs="Times New Roman"/>
          <w:sz w:val="24"/>
          <w:szCs w:val="24"/>
        </w:rPr>
        <w:t xml:space="preserve"> de </w:t>
      </w:r>
      <w:r w:rsidR="00F14D63" w:rsidRPr="003678F7">
        <w:rPr>
          <w:rFonts w:ascii="Times New Roman" w:hAnsi="Times New Roman" w:cs="Times New Roman"/>
          <w:sz w:val="24"/>
          <w:szCs w:val="24"/>
        </w:rPr>
        <w:t>establecer las zonas vulnerables y definir políticas de sustentación y regularización del producto.</w:t>
      </w:r>
    </w:p>
    <w:p w:rsidR="003678F7" w:rsidRDefault="00F14D63" w:rsidP="00757B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 xml:space="preserve">Segundo: focalizar los productores y determinar </w:t>
      </w:r>
      <w:r w:rsidR="00B83329" w:rsidRPr="003678F7">
        <w:rPr>
          <w:rFonts w:ascii="Times New Roman" w:hAnsi="Times New Roman" w:cs="Times New Roman"/>
          <w:sz w:val="24"/>
          <w:szCs w:val="24"/>
        </w:rPr>
        <w:t>qué</w:t>
      </w:r>
      <w:r w:rsidRPr="003678F7">
        <w:rPr>
          <w:rFonts w:ascii="Times New Roman" w:hAnsi="Times New Roman" w:cs="Times New Roman"/>
          <w:sz w:val="24"/>
          <w:szCs w:val="24"/>
        </w:rPr>
        <w:t xml:space="preserve"> cantidad se tiene en cada parcela</w:t>
      </w:r>
      <w:r w:rsidR="00956429">
        <w:rPr>
          <w:rFonts w:ascii="Times New Roman" w:hAnsi="Times New Roman" w:cs="Times New Roman"/>
          <w:sz w:val="24"/>
          <w:szCs w:val="24"/>
        </w:rPr>
        <w:t>.</w:t>
      </w:r>
    </w:p>
    <w:p w:rsidR="00956429" w:rsidRDefault="00F14D63" w:rsidP="00757B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8F7">
        <w:rPr>
          <w:rFonts w:ascii="Times New Roman" w:hAnsi="Times New Roman" w:cs="Times New Roman"/>
          <w:sz w:val="24"/>
          <w:szCs w:val="24"/>
        </w:rPr>
        <w:t>Tercero: concientizar a la población a que consuman otros productos y que puedan ser suplente de los productos que en el momento tengan un precio elevado.</w:t>
      </w:r>
    </w:p>
    <w:p w:rsidR="00956429" w:rsidRDefault="00F14D63" w:rsidP="00757B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429">
        <w:rPr>
          <w:rFonts w:ascii="Times New Roman" w:hAnsi="Times New Roman" w:cs="Times New Roman"/>
          <w:sz w:val="24"/>
          <w:szCs w:val="24"/>
        </w:rPr>
        <w:t xml:space="preserve">Cuarto: junto al </w:t>
      </w:r>
      <w:r w:rsidR="00956429">
        <w:rPr>
          <w:rFonts w:ascii="Times New Roman" w:hAnsi="Times New Roman" w:cs="Times New Roman"/>
          <w:sz w:val="24"/>
          <w:szCs w:val="24"/>
        </w:rPr>
        <w:t>Ministerio de Agricultura</w:t>
      </w:r>
      <w:r w:rsidRPr="00956429">
        <w:rPr>
          <w:rFonts w:ascii="Times New Roman" w:hAnsi="Times New Roman" w:cs="Times New Roman"/>
          <w:sz w:val="24"/>
          <w:szCs w:val="24"/>
        </w:rPr>
        <w:t xml:space="preserve">, crear las condiciones para la </w:t>
      </w:r>
      <w:r w:rsidR="00B83329" w:rsidRPr="00956429">
        <w:rPr>
          <w:rFonts w:ascii="Times New Roman" w:hAnsi="Times New Roman" w:cs="Times New Roman"/>
          <w:sz w:val="24"/>
          <w:szCs w:val="24"/>
        </w:rPr>
        <w:t>importación</w:t>
      </w:r>
      <w:r w:rsidRPr="00956429">
        <w:rPr>
          <w:rFonts w:ascii="Times New Roman" w:hAnsi="Times New Roman" w:cs="Times New Roman"/>
          <w:sz w:val="24"/>
          <w:szCs w:val="24"/>
        </w:rPr>
        <w:t xml:space="preserve"> y comercialización, </w:t>
      </w:r>
      <w:r w:rsidR="00956429">
        <w:rPr>
          <w:rFonts w:ascii="Times New Roman" w:hAnsi="Times New Roman" w:cs="Times New Roman"/>
          <w:sz w:val="24"/>
          <w:szCs w:val="24"/>
        </w:rPr>
        <w:t>tomándolo</w:t>
      </w:r>
      <w:r w:rsidRPr="00956429">
        <w:rPr>
          <w:rFonts w:ascii="Times New Roman" w:hAnsi="Times New Roman" w:cs="Times New Roman"/>
          <w:sz w:val="24"/>
          <w:szCs w:val="24"/>
        </w:rPr>
        <w:t xml:space="preserve"> en coordinación con los sectores productivos del país,</w:t>
      </w:r>
      <w:r w:rsidR="00B83329" w:rsidRPr="00956429">
        <w:rPr>
          <w:rFonts w:ascii="Times New Roman" w:hAnsi="Times New Roman" w:cs="Times New Roman"/>
          <w:sz w:val="24"/>
          <w:szCs w:val="24"/>
        </w:rPr>
        <w:t xml:space="preserve"> federaciones y </w:t>
      </w:r>
      <w:r w:rsidR="00956429">
        <w:rPr>
          <w:rFonts w:ascii="Times New Roman" w:hAnsi="Times New Roman" w:cs="Times New Roman"/>
          <w:sz w:val="24"/>
          <w:szCs w:val="24"/>
        </w:rPr>
        <w:t>asociaciones d</w:t>
      </w:r>
      <w:r w:rsidRPr="00956429">
        <w:rPr>
          <w:rFonts w:ascii="Times New Roman" w:hAnsi="Times New Roman" w:cs="Times New Roman"/>
          <w:sz w:val="24"/>
          <w:szCs w:val="24"/>
        </w:rPr>
        <w:t>e productores.</w:t>
      </w:r>
    </w:p>
    <w:p w:rsidR="00956429" w:rsidRDefault="00F14D63" w:rsidP="00757B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429">
        <w:rPr>
          <w:rFonts w:ascii="Times New Roman" w:hAnsi="Times New Roman" w:cs="Times New Roman"/>
          <w:sz w:val="24"/>
          <w:szCs w:val="24"/>
        </w:rPr>
        <w:t>Quinto: ir en auxilio con crédito blando y periodos de gracia largos a los afectados.</w:t>
      </w:r>
    </w:p>
    <w:p w:rsidR="00F14D63" w:rsidRPr="00956429" w:rsidRDefault="00F14D63" w:rsidP="00757B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429">
        <w:rPr>
          <w:rFonts w:ascii="Times New Roman" w:hAnsi="Times New Roman" w:cs="Times New Roman"/>
          <w:sz w:val="24"/>
          <w:szCs w:val="24"/>
        </w:rPr>
        <w:t>Sexto: proporcionar material de siembra de calidad e inocuidad.</w:t>
      </w:r>
    </w:p>
    <w:p w:rsidR="00F14D63" w:rsidRPr="00757BB9" w:rsidRDefault="00F14D63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9">
        <w:rPr>
          <w:rFonts w:ascii="Times New Roman" w:hAnsi="Times New Roman" w:cs="Times New Roman"/>
          <w:sz w:val="24"/>
          <w:szCs w:val="24"/>
        </w:rPr>
        <w:t>E</w:t>
      </w:r>
      <w:r w:rsidR="00956429">
        <w:rPr>
          <w:rFonts w:ascii="Times New Roman" w:hAnsi="Times New Roman" w:cs="Times New Roman"/>
          <w:sz w:val="24"/>
          <w:szCs w:val="24"/>
        </w:rPr>
        <w:t>stas</w:t>
      </w:r>
      <w:r w:rsidR="00B83329"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Pr="00757BB9">
        <w:rPr>
          <w:rFonts w:ascii="Times New Roman" w:hAnsi="Times New Roman" w:cs="Times New Roman"/>
          <w:sz w:val="24"/>
          <w:szCs w:val="24"/>
        </w:rPr>
        <w:t>son s</w:t>
      </w:r>
      <w:r w:rsidR="00956429">
        <w:rPr>
          <w:rFonts w:ascii="Times New Roman" w:hAnsi="Times New Roman" w:cs="Times New Roman"/>
          <w:sz w:val="24"/>
          <w:szCs w:val="24"/>
        </w:rPr>
        <w:t>ó</w:t>
      </w:r>
      <w:r w:rsidRPr="00757BB9">
        <w:rPr>
          <w:rFonts w:ascii="Times New Roman" w:hAnsi="Times New Roman" w:cs="Times New Roman"/>
          <w:sz w:val="24"/>
          <w:szCs w:val="24"/>
        </w:rPr>
        <w:t xml:space="preserve">lo algunas de las medidas que debemos tomar, por eso el </w:t>
      </w:r>
      <w:r w:rsidR="00956429">
        <w:rPr>
          <w:rFonts w:ascii="Times New Roman" w:hAnsi="Times New Roman" w:cs="Times New Roman"/>
          <w:sz w:val="24"/>
          <w:szCs w:val="24"/>
        </w:rPr>
        <w:t>E</w:t>
      </w:r>
      <w:r w:rsidRPr="00757BB9">
        <w:rPr>
          <w:rFonts w:ascii="Times New Roman" w:hAnsi="Times New Roman" w:cs="Times New Roman"/>
          <w:sz w:val="24"/>
          <w:szCs w:val="24"/>
        </w:rPr>
        <w:t xml:space="preserve">stado </w:t>
      </w:r>
      <w:r w:rsidR="00956429">
        <w:rPr>
          <w:rFonts w:ascii="Times New Roman" w:hAnsi="Times New Roman" w:cs="Times New Roman"/>
          <w:sz w:val="24"/>
          <w:szCs w:val="24"/>
        </w:rPr>
        <w:t>D</w:t>
      </w:r>
      <w:r w:rsidRPr="00757BB9">
        <w:rPr>
          <w:rFonts w:ascii="Times New Roman" w:hAnsi="Times New Roman" w:cs="Times New Roman"/>
          <w:sz w:val="24"/>
          <w:szCs w:val="24"/>
        </w:rPr>
        <w:t>ominicano</w:t>
      </w:r>
      <w:r w:rsidR="00956429">
        <w:rPr>
          <w:rFonts w:ascii="Times New Roman" w:hAnsi="Times New Roman" w:cs="Times New Roman"/>
          <w:sz w:val="24"/>
          <w:szCs w:val="24"/>
        </w:rPr>
        <w:t>,</w:t>
      </w:r>
      <w:r w:rsidRPr="00757BB9">
        <w:rPr>
          <w:rFonts w:ascii="Times New Roman" w:hAnsi="Times New Roman" w:cs="Times New Roman"/>
          <w:sz w:val="24"/>
          <w:szCs w:val="24"/>
        </w:rPr>
        <w:t xml:space="preserve"> en la situación actual que nos encontramos</w:t>
      </w:r>
      <w:r w:rsidR="00956429">
        <w:rPr>
          <w:rFonts w:ascii="Times New Roman" w:hAnsi="Times New Roman" w:cs="Times New Roman"/>
          <w:sz w:val="24"/>
          <w:szCs w:val="24"/>
        </w:rPr>
        <w:t>,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956429">
        <w:rPr>
          <w:rFonts w:ascii="Times New Roman" w:hAnsi="Times New Roman" w:cs="Times New Roman"/>
          <w:sz w:val="24"/>
          <w:szCs w:val="24"/>
        </w:rPr>
        <w:t>h</w:t>
      </w:r>
      <w:r w:rsidRPr="00757BB9">
        <w:rPr>
          <w:rFonts w:ascii="Times New Roman" w:hAnsi="Times New Roman" w:cs="Times New Roman"/>
          <w:sz w:val="24"/>
          <w:szCs w:val="24"/>
        </w:rPr>
        <w:t xml:space="preserve">a </w:t>
      </w:r>
      <w:r w:rsidR="00B83329" w:rsidRPr="00757BB9">
        <w:rPr>
          <w:rFonts w:ascii="Times New Roman" w:hAnsi="Times New Roman" w:cs="Times New Roman"/>
          <w:sz w:val="24"/>
          <w:szCs w:val="24"/>
        </w:rPr>
        <w:t>decidido</w:t>
      </w:r>
      <w:r w:rsidRPr="00757BB9">
        <w:rPr>
          <w:rFonts w:ascii="Times New Roman" w:hAnsi="Times New Roman" w:cs="Times New Roman"/>
          <w:sz w:val="24"/>
          <w:szCs w:val="24"/>
        </w:rPr>
        <w:t xml:space="preserve"> </w:t>
      </w:r>
      <w:r w:rsidR="00956429">
        <w:rPr>
          <w:rFonts w:ascii="Times New Roman" w:hAnsi="Times New Roman" w:cs="Times New Roman"/>
          <w:sz w:val="24"/>
          <w:szCs w:val="24"/>
        </w:rPr>
        <w:t xml:space="preserve">realizar </w:t>
      </w:r>
      <w:r w:rsidRPr="00757BB9">
        <w:rPr>
          <w:rFonts w:ascii="Times New Roman" w:hAnsi="Times New Roman" w:cs="Times New Roman"/>
          <w:sz w:val="24"/>
          <w:szCs w:val="24"/>
        </w:rPr>
        <w:t xml:space="preserve">la </w:t>
      </w:r>
      <w:r w:rsidR="00B83329" w:rsidRPr="00757BB9">
        <w:rPr>
          <w:rFonts w:ascii="Times New Roman" w:hAnsi="Times New Roman" w:cs="Times New Roman"/>
          <w:sz w:val="24"/>
          <w:szCs w:val="24"/>
        </w:rPr>
        <w:t>importación</w:t>
      </w:r>
      <w:r w:rsidRPr="00757BB9">
        <w:rPr>
          <w:rFonts w:ascii="Times New Roman" w:hAnsi="Times New Roman" w:cs="Times New Roman"/>
          <w:sz w:val="24"/>
          <w:szCs w:val="24"/>
        </w:rPr>
        <w:t xml:space="preserve"> de </w:t>
      </w:r>
      <w:r w:rsidR="00B83329" w:rsidRPr="00757BB9">
        <w:rPr>
          <w:rFonts w:ascii="Times New Roman" w:hAnsi="Times New Roman" w:cs="Times New Roman"/>
          <w:sz w:val="24"/>
          <w:szCs w:val="24"/>
        </w:rPr>
        <w:t>plátanos</w:t>
      </w:r>
      <w:r w:rsidRPr="00757BB9">
        <w:rPr>
          <w:rFonts w:ascii="Times New Roman" w:hAnsi="Times New Roman" w:cs="Times New Roman"/>
          <w:sz w:val="24"/>
          <w:szCs w:val="24"/>
        </w:rPr>
        <w:t>, tomando como base la escase</w:t>
      </w:r>
      <w:r w:rsidR="00956429">
        <w:rPr>
          <w:rFonts w:ascii="Times New Roman" w:hAnsi="Times New Roman" w:cs="Times New Roman"/>
          <w:sz w:val="24"/>
          <w:szCs w:val="24"/>
        </w:rPr>
        <w:t>z actual en el mercado</w:t>
      </w:r>
      <w:r w:rsidRPr="00757BB9">
        <w:rPr>
          <w:rFonts w:ascii="Times New Roman" w:hAnsi="Times New Roman" w:cs="Times New Roman"/>
          <w:sz w:val="24"/>
          <w:szCs w:val="24"/>
        </w:rPr>
        <w:t xml:space="preserve"> y </w:t>
      </w:r>
      <w:r w:rsidR="00956429">
        <w:rPr>
          <w:rFonts w:ascii="Times New Roman" w:hAnsi="Times New Roman" w:cs="Times New Roman"/>
          <w:sz w:val="24"/>
          <w:szCs w:val="24"/>
        </w:rPr>
        <w:t>el alza de los</w:t>
      </w:r>
      <w:r w:rsidRPr="00757BB9">
        <w:rPr>
          <w:rFonts w:ascii="Times New Roman" w:hAnsi="Times New Roman" w:cs="Times New Roman"/>
          <w:sz w:val="24"/>
          <w:szCs w:val="24"/>
        </w:rPr>
        <w:t xml:space="preserve"> precios</w:t>
      </w:r>
      <w:r w:rsidR="00956429">
        <w:rPr>
          <w:rFonts w:ascii="Times New Roman" w:hAnsi="Times New Roman" w:cs="Times New Roman"/>
          <w:sz w:val="24"/>
          <w:szCs w:val="24"/>
        </w:rPr>
        <w:t xml:space="preserve"> de este producto</w:t>
      </w:r>
      <w:r w:rsidRPr="00757BB9">
        <w:rPr>
          <w:rFonts w:ascii="Times New Roman" w:hAnsi="Times New Roman" w:cs="Times New Roman"/>
          <w:sz w:val="24"/>
          <w:szCs w:val="24"/>
        </w:rPr>
        <w:t>.</w:t>
      </w:r>
    </w:p>
    <w:p w:rsidR="00B83329" w:rsidRPr="00757BB9" w:rsidRDefault="00B83329" w:rsidP="00757BB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B9">
        <w:rPr>
          <w:rFonts w:ascii="Times New Roman" w:hAnsi="Times New Roman" w:cs="Times New Roman"/>
          <w:sz w:val="24"/>
          <w:szCs w:val="24"/>
        </w:rPr>
        <w:t>Nuestro papel fundamental en estos momentos es tratar de que los productos lleguen más barato a los consumidores y que los productores también puedan generar ingresos.</w:t>
      </w:r>
    </w:p>
    <w:p w:rsidR="008271BA" w:rsidRPr="008271BA" w:rsidRDefault="008271BA" w:rsidP="00827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271BA" w:rsidRPr="00827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07B7C"/>
    <w:multiLevelType w:val="hybridMultilevel"/>
    <w:tmpl w:val="32289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A"/>
    <w:rsid w:val="00162D76"/>
    <w:rsid w:val="00216936"/>
    <w:rsid w:val="002E42A2"/>
    <w:rsid w:val="003678F7"/>
    <w:rsid w:val="00373F9A"/>
    <w:rsid w:val="0041032F"/>
    <w:rsid w:val="004B5085"/>
    <w:rsid w:val="00757BB9"/>
    <w:rsid w:val="008271BA"/>
    <w:rsid w:val="008A541B"/>
    <w:rsid w:val="00956429"/>
    <w:rsid w:val="00A57D9A"/>
    <w:rsid w:val="00B11B0E"/>
    <w:rsid w:val="00B83329"/>
    <w:rsid w:val="00B94BC5"/>
    <w:rsid w:val="00CD7E15"/>
    <w:rsid w:val="00F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8ABEC5-A339-4FC0-9AA6-8E8FB00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gordomerc@gmail.com</cp:lastModifiedBy>
  <cp:revision>11</cp:revision>
  <dcterms:created xsi:type="dcterms:W3CDTF">2015-10-22T15:32:00Z</dcterms:created>
  <dcterms:modified xsi:type="dcterms:W3CDTF">2015-10-22T16:51:00Z</dcterms:modified>
</cp:coreProperties>
</file>